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Jesienny Festiwal Wina North Coast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restauracji San Lorenzo w Warszawie odbyło się spotkanie miłośników wina w ramach Jesiennego Festiwalu Wina 2016. Organizatorem wydarzenia była firma North Coast, dystrybutor wysokogatunkowych produktów spożywczych pochodzących głównie z Włoch. Zaproszeni goście mogli wypróbować najlepsze wina znajdujące się w ofercie importera.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Pasjonaci wina biorący udział w spotkaniu mogli skosztować znanych i cenionych win, które od lat są w ofercie firmy North Coast. Wśród nich pojawiły się m.in. doskonale wyważone wina Pasqua, pochodzące z największej rodzinnej prywatnej winiarni we Włoszech, jedno z najbardziej pożądanych białych win musujących Valdo produkowane ze szczepu Prosecco, czy ponadczasowe Monteverdi. Podczas spotkania można było skosztować również win Chirali oraz bezdyskusyjnie najlepszego producenta win w regionie Marche Umoni Ronchi.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zaprezentowała także zupełnie nowe marki, niedawno wprowadzone do oferty North Coast. Uczestnicy spotkania mieli więc możliwość degustacji wina niezwykle cenionej we Włoszech i świecie marki Bertani i legendarnych win Fontanafredda, jak też kilku mniejszych, butikowych producentów. Degustacji towarzyszył poczęstunek przygotowany przez restaurację San Lorenzo.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„Oferujemy pełny i kompleksowy przekrój win włoskich pochodzących ze wszystkich głównych regionów winiarskich Italii, od położonego wśród ośnieżonych alpejskich szczytów Alto Adige, po prażoną afrykańskim słońcem Sycylię.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Wszystkie wina znajdujące się w ofercie North Coast charakteryzują się najwyższą jakością. Świadczą o tym zarówno wysokie oceny krytyków winiarskich, jak i opinie klientów”</w:t>
      </w:r>
      <w:r>
        <w:rPr>
          <w:rFonts w:ascii="calibri" w:hAnsi="calibri" w:eastAsia="calibri" w:cs="calibri"/>
          <w:sz w:val="24"/>
          <w:szCs w:val="24"/>
        </w:rPr>
        <w:t xml:space="preserve"> – mówi Rafał Araminowicz z firmy North Coast.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portfolio Spółki znajduje się kilkanaście marek win, a także inne produkty spożywcze pochodzące z Włoch, łącznie ponad 70 czołowych producentów markowych wyrobów spożywczych. Firma poza działalnością sprzedażową oferuje także fachowe porady dotyczące doboru i wykorzystania swoich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2024-05-18T21:50:11+02:00</dcterms:created>
  <dcterms:modified xsi:type="dcterms:W3CDTF">2024-05-18T21:50:11+02:00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